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4"/>
        <w:gridCol w:w="222"/>
      </w:tblGrid>
      <w:tr w:rsidR="00582F87" w:rsidTr="004D4B3F">
        <w:trPr>
          <w:jc w:val="center"/>
        </w:trPr>
        <w:tc>
          <w:tcPr>
            <w:tcW w:w="5139" w:type="dxa"/>
          </w:tcPr>
          <w:tbl>
            <w:tblPr>
              <w:tblStyle w:val="TableGrid"/>
              <w:tblW w:w="1049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5882"/>
            </w:tblGrid>
            <w:tr w:rsidR="00582F87" w:rsidRPr="00326BC7" w:rsidTr="003B2DB5">
              <w:trPr>
                <w:trHeight w:val="345"/>
                <w:jc w:val="center"/>
              </w:trPr>
              <w:tc>
                <w:tcPr>
                  <w:tcW w:w="4610" w:type="dxa"/>
                </w:tcPr>
                <w:p w:rsidR="00582F87" w:rsidRPr="00762287" w:rsidRDefault="00582F87" w:rsidP="004D4B3F">
                  <w:pPr>
                    <w:jc w:val="center"/>
                    <w:rPr>
                      <w:rFonts w:cs="Arial"/>
                      <w:b/>
                    </w:rPr>
                  </w:pPr>
                  <w:r w:rsidRPr="00762287">
                    <w:rPr>
                      <w:rFonts w:cs="Arial"/>
                    </w:rPr>
                    <w:t>UBND THÀNH PHỐ HỒ CHÍ MINH</w:t>
                  </w:r>
                </w:p>
              </w:tc>
              <w:tc>
                <w:tcPr>
                  <w:tcW w:w="0" w:type="auto"/>
                </w:tcPr>
                <w:p w:rsidR="00582F87" w:rsidRPr="00762287" w:rsidRDefault="00582F87" w:rsidP="004D4B3F">
                  <w:pPr>
                    <w:ind w:right="-25"/>
                    <w:jc w:val="center"/>
                    <w:rPr>
                      <w:rFonts w:cs="Arial"/>
                      <w:b/>
                    </w:rPr>
                  </w:pPr>
                  <w:r w:rsidRPr="00762287">
                    <w:rPr>
                      <w:rFonts w:cs="Arial"/>
                      <w:b/>
                    </w:rPr>
                    <w:t>CỘNG HÒA XÃ HỘI  CHỦ NGHĨA VIỆT NAM</w:t>
                  </w:r>
                </w:p>
              </w:tc>
            </w:tr>
            <w:tr w:rsidR="00582F87" w:rsidRPr="00326BC7" w:rsidTr="003B2DB5">
              <w:trPr>
                <w:trHeight w:val="361"/>
                <w:jc w:val="center"/>
              </w:trPr>
              <w:tc>
                <w:tcPr>
                  <w:tcW w:w="4610" w:type="dxa"/>
                </w:tcPr>
                <w:p w:rsidR="00582F87" w:rsidRPr="00326BC7" w:rsidRDefault="00582F87" w:rsidP="003B2DB5">
                  <w:pPr>
                    <w:ind w:right="-147"/>
                    <w:rPr>
                      <w:rFonts w:cs="Arial"/>
                      <w:b/>
                      <w:sz w:val="26"/>
                      <w:szCs w:val="26"/>
                    </w:rPr>
                  </w:pPr>
                  <w:r w:rsidRPr="00326BC7">
                    <w:rPr>
                      <w:rFonts w:cs="Arial"/>
                      <w:b/>
                      <w:sz w:val="26"/>
                      <w:szCs w:val="26"/>
                    </w:rPr>
                    <w:t xml:space="preserve">TRƯỜNG CAO ĐẲNG </w:t>
                  </w:r>
                  <w:r w:rsidR="003B2DB5" w:rsidRPr="00326BC7">
                    <w:rPr>
                      <w:rFonts w:cs="Arial"/>
                      <w:b/>
                      <w:spacing w:val="-6"/>
                      <w:sz w:val="26"/>
                      <w:szCs w:val="26"/>
                    </w:rPr>
                    <w:t>LÝ TỰ TRỌNG</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14:anchorId="0943A2C7" wp14:editId="02C8688A">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3B2DB5">
              <w:trPr>
                <w:trHeight w:val="345"/>
                <w:jc w:val="center"/>
              </w:trPr>
              <w:tc>
                <w:tcPr>
                  <w:tcW w:w="4610" w:type="dxa"/>
                </w:tcPr>
                <w:p w:rsidR="00582F87" w:rsidRPr="00326BC7" w:rsidRDefault="003B2DB5" w:rsidP="004D4B3F">
                  <w:pPr>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4D4B3F">
                  <w:pPr>
                    <w:jc w:val="center"/>
                    <w:rPr>
                      <w:rFonts w:cs="Arial"/>
                      <w:b/>
                      <w:sz w:val="26"/>
                      <w:szCs w:val="26"/>
                    </w:rPr>
                  </w:pPr>
                </w:p>
              </w:tc>
            </w:tr>
            <w:tr w:rsidR="00582F87" w:rsidRPr="00C91907" w:rsidTr="003B2DB5">
              <w:trPr>
                <w:trHeight w:val="345"/>
                <w:jc w:val="center"/>
              </w:trPr>
              <w:tc>
                <w:tcPr>
                  <w:tcW w:w="4610"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14:anchorId="1A7A21DA" wp14:editId="5A7179F1">
                            <wp:simplePos x="0" y="0"/>
                            <wp:positionH relativeFrom="column">
                              <wp:posOffset>862965</wp:posOffset>
                            </wp:positionH>
                            <wp:positionV relativeFrom="paragraph">
                              <wp:posOffset>10795</wp:posOffset>
                            </wp:positionV>
                            <wp:extent cx="10668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7.95pt;margin-top:.85pt;width:84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762287">
        <w:rPr>
          <w:b/>
          <w:color w:val="000000" w:themeColor="text1"/>
          <w:sz w:val="26"/>
        </w:rPr>
        <w:t>7</w:t>
      </w:r>
      <w:r w:rsidRPr="00EE27C8">
        <w:rPr>
          <w:b/>
          <w:color w:val="000000" w:themeColor="text1"/>
          <w:sz w:val="26"/>
        </w:rPr>
        <w:t>– 201</w:t>
      </w:r>
      <w:r w:rsidR="00762287">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9E5128">
                              <w:rPr>
                                <w:b/>
                                <w:sz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9E5128">
                        <w:rPr>
                          <w:b/>
                          <w:sz w:val="28"/>
                        </w:rPr>
                        <w:t>6</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A405EB">
        <w:rPr>
          <w:sz w:val="26"/>
          <w:szCs w:val="26"/>
        </w:rPr>
        <w:t>được</w:t>
      </w:r>
      <w:r w:rsidR="00582F87" w:rsidRPr="000829FA">
        <w:rPr>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762287" w:rsidRDefault="00FA0A5E" w:rsidP="00762287">
      <w:pPr>
        <w:spacing w:line="312" w:lineRule="auto"/>
        <w:ind w:right="-1"/>
        <w:jc w:val="both"/>
        <w:rPr>
          <w:b/>
          <w:sz w:val="26"/>
          <w:szCs w:val="26"/>
        </w:rPr>
      </w:pPr>
      <w:r w:rsidRPr="00762287">
        <w:rPr>
          <w:b/>
          <w:sz w:val="26"/>
          <w:szCs w:val="26"/>
        </w:rPr>
        <w:t>Câu 1: (</w:t>
      </w:r>
      <w:r w:rsidR="00DB419C" w:rsidRPr="00762287">
        <w:rPr>
          <w:b/>
          <w:sz w:val="26"/>
          <w:szCs w:val="26"/>
        </w:rPr>
        <w:t>5</w:t>
      </w:r>
      <w:r w:rsidRPr="00762287">
        <w:rPr>
          <w:b/>
          <w:sz w:val="26"/>
          <w:szCs w:val="26"/>
        </w:rPr>
        <w:t xml:space="preserve"> điểm)</w:t>
      </w:r>
    </w:p>
    <w:p w:rsidR="00C2738D" w:rsidRPr="00762287" w:rsidRDefault="00C2738D" w:rsidP="00762287">
      <w:pPr>
        <w:tabs>
          <w:tab w:val="left" w:pos="630"/>
        </w:tabs>
        <w:spacing w:line="312" w:lineRule="auto"/>
        <w:ind w:right="-1"/>
        <w:jc w:val="both"/>
        <w:rPr>
          <w:b/>
          <w:i/>
          <w:sz w:val="26"/>
          <w:szCs w:val="26"/>
        </w:rPr>
      </w:pPr>
      <w:r w:rsidRPr="00762287">
        <w:rPr>
          <w:b/>
          <w:i/>
          <w:sz w:val="26"/>
          <w:szCs w:val="26"/>
        </w:rPr>
        <w:t xml:space="preserve">a. </w:t>
      </w:r>
      <w:r w:rsidR="00762287">
        <w:rPr>
          <w:b/>
          <w:i/>
          <w:sz w:val="26"/>
          <w:szCs w:val="26"/>
        </w:rPr>
        <w:t>K</w:t>
      </w:r>
      <w:r w:rsidRPr="00762287">
        <w:rPr>
          <w:b/>
          <w:i/>
          <w:sz w:val="26"/>
          <w:szCs w:val="26"/>
        </w:rPr>
        <w:t>hái niệm</w:t>
      </w:r>
      <w:r w:rsidR="00E05E5B">
        <w:rPr>
          <w:b/>
          <w:i/>
          <w:sz w:val="26"/>
          <w:szCs w:val="26"/>
        </w:rPr>
        <w:t xml:space="preserve"> </w:t>
      </w:r>
      <w:r w:rsidRPr="00762287">
        <w:rPr>
          <w:b/>
          <w:i/>
          <w:sz w:val="26"/>
          <w:szCs w:val="26"/>
        </w:rPr>
        <w:t>(0,5đ)</w:t>
      </w:r>
    </w:p>
    <w:p w:rsidR="00C2738D" w:rsidRPr="00762287" w:rsidRDefault="00C2738D" w:rsidP="00762287">
      <w:pPr>
        <w:spacing w:line="312" w:lineRule="auto"/>
        <w:ind w:right="-1" w:firstLine="567"/>
        <w:jc w:val="both"/>
        <w:rPr>
          <w:sz w:val="26"/>
          <w:szCs w:val="26"/>
          <w:lang w:val="de-DE"/>
        </w:rPr>
      </w:pPr>
      <w:r w:rsidRPr="00762287">
        <w:rPr>
          <w:sz w:val="26"/>
          <w:szCs w:val="26"/>
          <w:lang w:val="de-DE"/>
        </w:rPr>
        <w:t>- Quốc gia: là một thực thể pháp lý gồm 3 yếu tố cấu thành: Lãnh thổ, dân cư và quyền lực công cộng. Quốc gia là chủ thể căn bản nhất của luật pháp quốc tế. Chủ quyền lãnh thổ quốc gia là đặc trưng cơ bản, quan trọng nhất của quốc gia. Theo luật pháp quốc tế hiện đại, tất cả các quốc gia đều bình đẳng chủ quyền.</w:t>
      </w:r>
    </w:p>
    <w:p w:rsidR="00C2738D" w:rsidRPr="00762287" w:rsidRDefault="00C2738D" w:rsidP="00762287">
      <w:pPr>
        <w:spacing w:line="312" w:lineRule="auto"/>
        <w:ind w:right="-1" w:firstLine="567"/>
        <w:jc w:val="both"/>
        <w:rPr>
          <w:sz w:val="26"/>
          <w:szCs w:val="26"/>
          <w:lang w:val="de-DE"/>
        </w:rPr>
      </w:pPr>
      <w:r w:rsidRPr="00762287">
        <w:rPr>
          <w:sz w:val="26"/>
          <w:szCs w:val="26"/>
          <w:lang w:val="de-DE"/>
        </w:rPr>
        <w:t>Quốc gia có khi được dùng để chỉ một nước hay đất nước. Hai khái niệm đó có thể được dùng thay thế cho nhau.</w:t>
      </w:r>
    </w:p>
    <w:p w:rsidR="00C2738D" w:rsidRPr="00762287" w:rsidRDefault="00C2738D" w:rsidP="00762287">
      <w:pPr>
        <w:spacing w:line="312" w:lineRule="auto"/>
        <w:ind w:right="-1" w:firstLine="567"/>
        <w:jc w:val="both"/>
        <w:rPr>
          <w:b/>
          <w:sz w:val="26"/>
          <w:szCs w:val="26"/>
        </w:rPr>
      </w:pPr>
      <w:r w:rsidRPr="00762287">
        <w:rPr>
          <w:sz w:val="26"/>
          <w:szCs w:val="26"/>
          <w:lang w:val="de-DE"/>
        </w:rPr>
        <w:t>- Lãnh thổ quốc gia: Là phạm vi không gian được giới hạn bởi đường biên giới quốc gia thuộc chủ quyền hoàn toàn và đầy đủ của một quốc gia.</w:t>
      </w:r>
    </w:p>
    <w:p w:rsidR="009E5128" w:rsidRPr="00762287" w:rsidRDefault="00C2738D" w:rsidP="00762287">
      <w:pPr>
        <w:spacing w:line="312" w:lineRule="auto"/>
        <w:ind w:right="-1"/>
        <w:jc w:val="both"/>
        <w:rPr>
          <w:b/>
          <w:i/>
          <w:sz w:val="26"/>
          <w:szCs w:val="26"/>
          <w:lang w:val="de-DE"/>
        </w:rPr>
      </w:pPr>
      <w:r w:rsidRPr="00762287">
        <w:rPr>
          <w:b/>
          <w:i/>
          <w:sz w:val="26"/>
          <w:szCs w:val="26"/>
          <w:lang w:val="de-DE"/>
        </w:rPr>
        <w:t>b.</w:t>
      </w:r>
      <w:r w:rsidR="009E5128" w:rsidRPr="00762287">
        <w:rPr>
          <w:b/>
          <w:i/>
          <w:sz w:val="26"/>
          <w:szCs w:val="26"/>
          <w:lang w:val="de-DE"/>
        </w:rPr>
        <w:t xml:space="preserve"> Quan điểm</w:t>
      </w:r>
      <w:r w:rsidRPr="00762287">
        <w:rPr>
          <w:b/>
          <w:i/>
          <w:sz w:val="26"/>
          <w:szCs w:val="26"/>
          <w:lang w:val="de-DE"/>
        </w:rPr>
        <w:t>(2đ)</w:t>
      </w:r>
    </w:p>
    <w:p w:rsidR="009E5128" w:rsidRPr="00762287" w:rsidRDefault="009E5128" w:rsidP="00762287">
      <w:pPr>
        <w:spacing w:line="312" w:lineRule="auto"/>
        <w:ind w:right="-1" w:firstLine="567"/>
        <w:jc w:val="both"/>
        <w:rPr>
          <w:i/>
          <w:sz w:val="26"/>
          <w:szCs w:val="26"/>
          <w:lang w:val="de-DE"/>
        </w:rPr>
      </w:pPr>
      <w:r w:rsidRPr="00762287">
        <w:rPr>
          <w:i/>
          <w:sz w:val="26"/>
          <w:szCs w:val="26"/>
          <w:lang w:val="de-DE"/>
        </w:rPr>
        <w:t>- Xây dựng, bảo vệ chủ quyền lãnh thổ, biên giới quốc gia là một nội dung quan trọng của sự nghiệp xây dựng và bảo vệ Tổ quốc Việt nam XHCN.</w:t>
      </w:r>
    </w:p>
    <w:p w:rsidR="009E5128" w:rsidRPr="00762287" w:rsidRDefault="009E5128" w:rsidP="00762287">
      <w:pPr>
        <w:spacing w:line="312" w:lineRule="auto"/>
        <w:ind w:right="-1" w:firstLine="567"/>
        <w:jc w:val="both"/>
        <w:rPr>
          <w:sz w:val="26"/>
          <w:szCs w:val="26"/>
          <w:lang w:val="de-DE"/>
        </w:rPr>
      </w:pPr>
      <w:r w:rsidRPr="00762287">
        <w:rPr>
          <w:sz w:val="26"/>
          <w:szCs w:val="26"/>
          <w:lang w:val="de-DE"/>
        </w:rPr>
        <w:t>Lãnh thổ và biên giới quốc gia Việt nam là một bộ phận hợp thành quan trọng, không thể tách rời của tổ quốc Việt Nam XHCN. Lãnh thổ và biên giới quốc gia là yếu tố cơ bản bảo đảm cho sự ổn định, bền chắc của đất nước Việt Nam. Chủ quyển lãnh thổ, biên giới quốc gia là sự khẳng định chủ quyền của nhà nước Việt Nam, bao gồm cả quyền lập pháp, hành pháp và tư pháp trong phạm vi lãnh thổ, gồm cả vùng đất, vùng trời, vùng biển và lãnh thổ đặc biệt của Nước CHXHCN Việt Nam. Vì vậy xây dựng và bảo vệ chủ quyền lãnh thổ biên giới quốc gia là một nội dung đặc biệt quan trọng của xây dựng và bảo vệ tổ quốc Việt Nam XHCN. Sự nghiệp xây dựng và bảo vệ tổ quốc không thể thành công nếu chủ quyền lãnh thổ biên giới quốc gia không được xây dựng và bảo vệ tốt, bị xâm phạm.</w:t>
      </w:r>
    </w:p>
    <w:p w:rsidR="009E5128" w:rsidRPr="00762287" w:rsidRDefault="009E5128" w:rsidP="00762287">
      <w:pPr>
        <w:spacing w:line="312" w:lineRule="auto"/>
        <w:ind w:right="-1" w:firstLine="567"/>
        <w:jc w:val="both"/>
        <w:rPr>
          <w:i/>
          <w:sz w:val="26"/>
          <w:szCs w:val="26"/>
          <w:lang w:val="de-DE"/>
        </w:rPr>
      </w:pPr>
      <w:r w:rsidRPr="00762287">
        <w:rPr>
          <w:i/>
          <w:sz w:val="26"/>
          <w:szCs w:val="26"/>
          <w:lang w:val="de-DE"/>
        </w:rPr>
        <w:t>- Chủ quyền lãnh thổ, biên giới quốc gia là thiêng liêng, bất khả xâm phạm của dân tộc Việt Nam</w:t>
      </w:r>
    </w:p>
    <w:p w:rsidR="009E5128" w:rsidRPr="00762287" w:rsidRDefault="009E5128" w:rsidP="00762287">
      <w:pPr>
        <w:spacing w:line="312" w:lineRule="auto"/>
        <w:ind w:right="-1" w:firstLine="567"/>
        <w:jc w:val="both"/>
        <w:rPr>
          <w:sz w:val="26"/>
          <w:szCs w:val="26"/>
          <w:lang w:val="de-DE"/>
        </w:rPr>
      </w:pPr>
      <w:r w:rsidRPr="00762287">
        <w:rPr>
          <w:sz w:val="26"/>
          <w:szCs w:val="26"/>
          <w:lang w:val="de-DE"/>
        </w:rPr>
        <w:t xml:space="preserve">Chủ quyền lãnh thổ biên giới quốc gia là kết quả đấu tranh dựng nước và giữ nước của dân tộc Việt nam trong suốt chiều dài hàng ngàn năm lịch sử. Từ thủa Hùng Vương dựng nước đến thời đại Hồ Chí Minh, đứng trước những kẻ thù to lớn và hung bạo, dân tộc Việt </w:t>
      </w:r>
      <w:r w:rsidRPr="00762287">
        <w:rPr>
          <w:sz w:val="26"/>
          <w:szCs w:val="26"/>
          <w:lang w:val="de-DE"/>
        </w:rPr>
        <w:lastRenderedPageBreak/>
        <w:t>Nam luôn có ý thức và quyết tâm bảo vệ. Chủ tịch Hồ Chí Minh đã từng day:  “Các Vua Hùng đã có công dựng nước, Bác cháu ta phải cùng nhau giữ lấy nước„.</w:t>
      </w:r>
    </w:p>
    <w:p w:rsidR="009E5128" w:rsidRPr="00762287" w:rsidRDefault="009E5128" w:rsidP="00762287">
      <w:pPr>
        <w:spacing w:line="312" w:lineRule="auto"/>
        <w:ind w:right="-1" w:firstLine="567"/>
        <w:jc w:val="both"/>
        <w:rPr>
          <w:sz w:val="26"/>
          <w:szCs w:val="26"/>
          <w:lang w:val="de-DE"/>
        </w:rPr>
      </w:pPr>
      <w:r w:rsidRPr="00762287">
        <w:rPr>
          <w:sz w:val="26"/>
          <w:szCs w:val="26"/>
          <w:lang w:val="de-DE"/>
        </w:rPr>
        <w:t xml:space="preserve">Chủ quyền lãnh thổ, biên giới quốc gia Việt Nam là quyền thiêng liêng, bất khả xâm phạm của dân tộc Việt nam. Nhà nước, nhân dân Việt Nam quyết tâm giữ gìn và bảo vệ quyền thiêng liêng, bất khả xâm phạm đó </w:t>
      </w:r>
    </w:p>
    <w:p w:rsidR="009E5128" w:rsidRPr="00762287" w:rsidRDefault="009E5128" w:rsidP="00762287">
      <w:pPr>
        <w:spacing w:line="312" w:lineRule="auto"/>
        <w:ind w:right="-1" w:firstLine="567"/>
        <w:jc w:val="both"/>
        <w:rPr>
          <w:i/>
          <w:sz w:val="26"/>
          <w:szCs w:val="26"/>
          <w:lang w:val="de-DE"/>
        </w:rPr>
      </w:pPr>
      <w:r w:rsidRPr="00762287">
        <w:rPr>
          <w:i/>
          <w:sz w:val="26"/>
          <w:szCs w:val="26"/>
          <w:lang w:val="de-DE"/>
        </w:rPr>
        <w:t>- Xây dựng biên giới hoà bình, hữu nghị, ổn định, giải quyết các vấn đề tranh chấp thông qua đàm phán hoà bình, tôn trọng độc lập, chủ quyền, toàn vẹn lãnh thổ và lợi ích chính đáng của nhau.</w:t>
      </w:r>
    </w:p>
    <w:p w:rsidR="009E5128" w:rsidRPr="00762287" w:rsidRDefault="009E5128" w:rsidP="00762287">
      <w:pPr>
        <w:spacing w:line="312" w:lineRule="auto"/>
        <w:ind w:right="-1" w:firstLine="567"/>
        <w:jc w:val="both"/>
        <w:rPr>
          <w:sz w:val="26"/>
          <w:szCs w:val="26"/>
          <w:lang w:val="de-DE"/>
        </w:rPr>
      </w:pPr>
      <w:r w:rsidRPr="00762287">
        <w:rPr>
          <w:sz w:val="26"/>
          <w:szCs w:val="26"/>
          <w:lang w:val="de-DE"/>
        </w:rPr>
        <w:t>Xây dựng biên giới hoà bình, hữu nghị, ổn định là vấn đề đặc biệt quan trọng của sự nghiệp xây dựng và bảo vệ tổ quốc. Đó là quan điểm nhất quán của Đảng và nhà nước ta. Quan điểm này phù hợp với lợi ích và luật pháp của Việt Nam, phù hợp với công ước và luật pháp quốc tế, cũng như lợi ích của các quốc gia có liên quan. Đảng và nhà nước ta coi trọng việc giữ gìn môi trường hoà bình, ổn định để phát triển kinh tế - xã hội, thực hiện CNH – HĐH theo định hướng XHCN và lợi ích cao nhất của đất nước.</w:t>
      </w:r>
    </w:p>
    <w:p w:rsidR="009E5128" w:rsidRPr="00762287" w:rsidRDefault="009E5128" w:rsidP="00762287">
      <w:pPr>
        <w:spacing w:line="312" w:lineRule="auto"/>
        <w:ind w:right="-1" w:firstLine="567"/>
        <w:jc w:val="both"/>
        <w:rPr>
          <w:sz w:val="26"/>
          <w:szCs w:val="26"/>
          <w:lang w:val="de-DE"/>
        </w:rPr>
      </w:pPr>
      <w:r w:rsidRPr="00762287">
        <w:rPr>
          <w:sz w:val="26"/>
          <w:szCs w:val="26"/>
          <w:lang w:val="de-DE"/>
        </w:rPr>
        <w:t>Trong giải quyết các vấn đề tranh chấp lãnh thổ, biên giới, Đảng và nhà nước ta luôn nhất quán thực hiện quan điểm giải quyết các tranh chấp bằng thương lượng hoà bình, tôn trọng độc lập, chủ quyền, toàn vẹn lãnh thổ và lợi ích chính đáng của nhau.</w:t>
      </w:r>
    </w:p>
    <w:p w:rsidR="009E5128" w:rsidRPr="00762287" w:rsidRDefault="009E5128" w:rsidP="00762287">
      <w:pPr>
        <w:spacing w:line="312" w:lineRule="auto"/>
        <w:ind w:right="-1" w:firstLine="567"/>
        <w:jc w:val="both"/>
        <w:rPr>
          <w:i/>
          <w:sz w:val="26"/>
          <w:szCs w:val="26"/>
          <w:lang w:val="de-DE"/>
        </w:rPr>
      </w:pPr>
      <w:r w:rsidRPr="00762287">
        <w:rPr>
          <w:i/>
          <w:sz w:val="26"/>
          <w:szCs w:val="26"/>
          <w:lang w:val="de-DE"/>
        </w:rPr>
        <w:t>- Xây dựng và bảo vệ chủ quyền lãnh thổ, biên giới quốc gia, là sự nghiệp của toàn dân, dưới sự lãnh đạo của Đảng, sự quản lý thống nhất của nhà nước, lực lượng vũ trang là nòng cốt.</w:t>
      </w:r>
    </w:p>
    <w:p w:rsidR="009E5128" w:rsidRPr="00762287" w:rsidRDefault="009E5128" w:rsidP="00762287">
      <w:pPr>
        <w:spacing w:line="312" w:lineRule="auto"/>
        <w:ind w:right="-1" w:firstLine="567"/>
        <w:jc w:val="both"/>
        <w:rPr>
          <w:sz w:val="26"/>
          <w:szCs w:val="26"/>
          <w:lang w:val="de-DE"/>
        </w:rPr>
      </w:pPr>
      <w:r w:rsidRPr="00762287">
        <w:rPr>
          <w:sz w:val="26"/>
          <w:szCs w:val="26"/>
          <w:lang w:val="de-DE"/>
        </w:rPr>
        <w:t>Đảng công sản Việt Nam lãnh đạo sự nghiệp xây dựng và bảo vệ tổ quốc. Nhà nước thống nhất quản lý việc xây dựng, bảo vệ chủ quyền lãnh thổ, biên giới quốc gia; có chính sách ưu tiên đặc biệt xây dựng khu vực biên giới vững mạnh về mọi mặt. Mặt trận Tổ quốc Việt nam và các tổ chức thành viên trong phạm vi chức năng, nhiệm vụ, quyền hạn của mình có trách nhiệm tuyên truyền, vân đông các tầng lớp nhân dân nghiêm chỉnh chấp hành đường lối, chính sách của Đảng và nhà nước, đặc biệt là nghị quyết về chiến lược bảo vệ Tổ quốc trong tình hình mới.</w:t>
      </w:r>
    </w:p>
    <w:p w:rsidR="009E5128" w:rsidRPr="00762287" w:rsidRDefault="009E5128" w:rsidP="00762287">
      <w:pPr>
        <w:spacing w:line="312" w:lineRule="auto"/>
        <w:ind w:right="-1" w:firstLine="567"/>
        <w:jc w:val="both"/>
        <w:rPr>
          <w:sz w:val="26"/>
          <w:szCs w:val="26"/>
          <w:lang w:val="de-DE"/>
        </w:rPr>
      </w:pPr>
      <w:r w:rsidRPr="00762287">
        <w:rPr>
          <w:sz w:val="26"/>
          <w:szCs w:val="26"/>
          <w:lang w:val="de-DE"/>
        </w:rPr>
        <w:t>Quân đội nhân dân Việt nam là lực lượng nòng cốt với nhiệm vụ bảo vệ toàn vẹn lãnh thổ của Tổ quốc, bảo vệ chủ quyền lãnh thổ, biên giới Quốc gia. Bộ đội Biên phòng là lực lượng nòng cốt, chuyên trách, phối hợp với lực lượng công an nhân dân, các ngành hữu quan và chính quyền địa phương trong hoạt động quản lý, bảo vệ biên giới quốc gia, giữ gìn an ninh, trật tự an toàn xã hội ở khu vực biên giới theo quy định của pháp luật.</w:t>
      </w:r>
    </w:p>
    <w:p w:rsidR="009E5128" w:rsidRPr="00762287" w:rsidRDefault="003B2DB5" w:rsidP="00762287">
      <w:pPr>
        <w:spacing w:line="312" w:lineRule="auto"/>
        <w:ind w:right="-1"/>
        <w:jc w:val="both"/>
        <w:rPr>
          <w:b/>
          <w:i/>
          <w:sz w:val="26"/>
          <w:szCs w:val="26"/>
          <w:lang w:val="de-DE"/>
        </w:rPr>
      </w:pPr>
      <w:r w:rsidRPr="00762287">
        <w:rPr>
          <w:b/>
          <w:i/>
          <w:sz w:val="26"/>
          <w:szCs w:val="26"/>
          <w:lang w:val="de-DE"/>
        </w:rPr>
        <w:t>c</w:t>
      </w:r>
      <w:r w:rsidR="009E5128" w:rsidRPr="00762287">
        <w:rPr>
          <w:b/>
          <w:i/>
          <w:sz w:val="26"/>
          <w:szCs w:val="26"/>
          <w:lang w:val="de-DE"/>
        </w:rPr>
        <w:t>. Trách nhiệm của</w:t>
      </w:r>
      <w:r w:rsidR="00C2738D" w:rsidRPr="00762287">
        <w:rPr>
          <w:b/>
          <w:i/>
          <w:sz w:val="26"/>
          <w:szCs w:val="26"/>
          <w:lang w:val="de-DE"/>
        </w:rPr>
        <w:t xml:space="preserve"> bản thân</w:t>
      </w:r>
      <w:r w:rsidR="00E05E5B">
        <w:rPr>
          <w:b/>
          <w:i/>
          <w:sz w:val="26"/>
          <w:szCs w:val="26"/>
          <w:lang w:val="de-DE"/>
        </w:rPr>
        <w:t xml:space="preserve"> </w:t>
      </w:r>
      <w:r w:rsidR="00C2738D" w:rsidRPr="00762287">
        <w:rPr>
          <w:b/>
          <w:i/>
          <w:sz w:val="26"/>
          <w:szCs w:val="26"/>
          <w:lang w:val="de-DE"/>
        </w:rPr>
        <w:t>(2</w:t>
      </w:r>
      <w:r w:rsidR="00125807">
        <w:rPr>
          <w:b/>
          <w:i/>
          <w:sz w:val="26"/>
          <w:szCs w:val="26"/>
          <w:lang w:val="de-DE"/>
        </w:rPr>
        <w:t>,5</w:t>
      </w:r>
      <w:r w:rsidR="00C2738D" w:rsidRPr="00762287">
        <w:rPr>
          <w:b/>
          <w:i/>
          <w:sz w:val="26"/>
          <w:szCs w:val="26"/>
          <w:lang w:val="de-DE"/>
        </w:rPr>
        <w:t>đ)</w:t>
      </w:r>
    </w:p>
    <w:p w:rsidR="009E5128" w:rsidRPr="00762287" w:rsidRDefault="009E5128" w:rsidP="00762287">
      <w:pPr>
        <w:spacing w:line="312" w:lineRule="auto"/>
        <w:ind w:right="-1" w:firstLine="567"/>
        <w:jc w:val="both"/>
        <w:rPr>
          <w:sz w:val="26"/>
          <w:szCs w:val="26"/>
          <w:lang w:val="de-DE"/>
        </w:rPr>
      </w:pPr>
      <w:r w:rsidRPr="00762287">
        <w:rPr>
          <w:sz w:val="26"/>
          <w:szCs w:val="26"/>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9E5128" w:rsidRPr="00762287" w:rsidRDefault="009E5128" w:rsidP="00762287">
      <w:pPr>
        <w:spacing w:line="312" w:lineRule="auto"/>
        <w:ind w:right="-1" w:firstLine="567"/>
        <w:jc w:val="both"/>
        <w:rPr>
          <w:sz w:val="26"/>
          <w:szCs w:val="26"/>
          <w:lang w:val="de-DE"/>
        </w:rPr>
      </w:pPr>
      <w:r w:rsidRPr="00762287">
        <w:rPr>
          <w:sz w:val="26"/>
          <w:szCs w:val="26"/>
          <w:lang w:val="de-DE"/>
        </w:rPr>
        <w:t xml:space="preserve">- Thấy rõ ý nghĩa thiêng liêng cao quý và bất khả xâm phạm về chủ quyền lãnh thổ, biên giới quốc gia của nước Cộng hoà XHCN Việt Nam, xác định rõ vinh dự và trách nhiệm </w:t>
      </w:r>
      <w:r w:rsidRPr="00762287">
        <w:rPr>
          <w:sz w:val="26"/>
          <w:szCs w:val="26"/>
          <w:lang w:val="de-DE"/>
        </w:rPr>
        <w:lastRenderedPageBreak/>
        <w:t>của công dân trong nhiệm vụ bảo vệ Tổ quốc xây dựng và bảo vệ chủ quyền lãnh thổ, biên giới quốc gia của nước cộng hoà xã hội chủ nghĩa Việt Nam.</w:t>
      </w:r>
    </w:p>
    <w:p w:rsidR="009E5128" w:rsidRPr="00762287" w:rsidRDefault="009E5128" w:rsidP="00762287">
      <w:pPr>
        <w:spacing w:line="312" w:lineRule="auto"/>
        <w:ind w:right="-1" w:firstLine="567"/>
        <w:jc w:val="both"/>
        <w:rPr>
          <w:sz w:val="26"/>
          <w:szCs w:val="26"/>
          <w:lang w:val="de-DE"/>
        </w:rPr>
      </w:pPr>
      <w:r w:rsidRPr="00762287">
        <w:rPr>
          <w:sz w:val="26"/>
          <w:szCs w:val="26"/>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9E5128" w:rsidRPr="00762287" w:rsidRDefault="009E5128" w:rsidP="00762287">
      <w:pPr>
        <w:spacing w:line="312" w:lineRule="auto"/>
        <w:ind w:right="-1" w:firstLine="567"/>
        <w:jc w:val="both"/>
        <w:rPr>
          <w:sz w:val="26"/>
          <w:szCs w:val="26"/>
          <w:lang w:val="de-DE"/>
        </w:rPr>
      </w:pPr>
      <w:r w:rsidRPr="00762287">
        <w:rPr>
          <w:sz w:val="26"/>
          <w:szCs w:val="26"/>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vững chắc độc lập chủ quyền toàn vẹn lãnh thổ của tổ quốc, thực hiện nghiêm chỉnh luật biên giới quốc gia của nước cộng hoà XHCN Việt Nam</w:t>
      </w:r>
    </w:p>
    <w:p w:rsidR="009E5128" w:rsidRPr="00762287" w:rsidRDefault="009E5128" w:rsidP="00762287">
      <w:pPr>
        <w:spacing w:line="312" w:lineRule="auto"/>
        <w:ind w:right="-1" w:firstLine="567"/>
        <w:jc w:val="both"/>
        <w:rPr>
          <w:sz w:val="26"/>
          <w:szCs w:val="26"/>
          <w:lang w:val="de-DE"/>
        </w:rPr>
      </w:pPr>
      <w:r w:rsidRPr="00762287">
        <w:rPr>
          <w:sz w:val="26"/>
          <w:szCs w:val="26"/>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D613C1" w:rsidRPr="00762287" w:rsidRDefault="00D613C1" w:rsidP="00762287">
      <w:pPr>
        <w:spacing w:line="312" w:lineRule="auto"/>
        <w:ind w:right="-1" w:firstLine="567"/>
        <w:jc w:val="both"/>
        <w:rPr>
          <w:b/>
          <w:i/>
          <w:sz w:val="26"/>
          <w:szCs w:val="26"/>
          <w:lang w:val="de-DE"/>
        </w:rPr>
      </w:pPr>
    </w:p>
    <w:p w:rsidR="001F2B4A" w:rsidRPr="00762287" w:rsidRDefault="001F2B4A" w:rsidP="00762287">
      <w:pPr>
        <w:spacing w:line="312" w:lineRule="auto"/>
        <w:ind w:right="-1"/>
        <w:jc w:val="both"/>
        <w:rPr>
          <w:b/>
          <w:sz w:val="26"/>
          <w:szCs w:val="26"/>
        </w:rPr>
      </w:pPr>
      <w:r w:rsidRPr="00762287">
        <w:rPr>
          <w:b/>
          <w:sz w:val="26"/>
          <w:szCs w:val="26"/>
        </w:rPr>
        <w:t>C</w:t>
      </w:r>
      <w:r w:rsidR="003B2DB5" w:rsidRPr="00762287">
        <w:rPr>
          <w:b/>
          <w:sz w:val="26"/>
          <w:szCs w:val="26"/>
        </w:rPr>
        <w:t>âu 2</w:t>
      </w:r>
      <w:r w:rsidR="0051665E" w:rsidRPr="00762287">
        <w:rPr>
          <w:b/>
          <w:sz w:val="26"/>
          <w:szCs w:val="26"/>
        </w:rPr>
        <w:t>:(</w:t>
      </w:r>
      <w:r w:rsidR="00B05917" w:rsidRPr="00762287">
        <w:rPr>
          <w:b/>
          <w:sz w:val="26"/>
          <w:szCs w:val="26"/>
        </w:rPr>
        <w:t>5</w:t>
      </w:r>
      <w:r w:rsidR="00762287">
        <w:rPr>
          <w:b/>
          <w:sz w:val="26"/>
          <w:szCs w:val="26"/>
        </w:rPr>
        <w:t xml:space="preserve"> </w:t>
      </w:r>
      <w:r w:rsidR="00B05917" w:rsidRPr="00762287">
        <w:rPr>
          <w:b/>
          <w:sz w:val="26"/>
          <w:szCs w:val="26"/>
        </w:rPr>
        <w:t>đ</w:t>
      </w:r>
      <w:r w:rsidR="003B2DB5" w:rsidRPr="00762287">
        <w:rPr>
          <w:b/>
          <w:sz w:val="26"/>
          <w:szCs w:val="26"/>
        </w:rPr>
        <w:t>iểm</w:t>
      </w:r>
      <w:r w:rsidR="0051665E" w:rsidRPr="00762287">
        <w:rPr>
          <w:b/>
          <w:sz w:val="26"/>
          <w:szCs w:val="26"/>
        </w:rPr>
        <w:t>)</w:t>
      </w:r>
    </w:p>
    <w:p w:rsidR="00776313" w:rsidRPr="00762287" w:rsidRDefault="00776313" w:rsidP="00762287">
      <w:pPr>
        <w:spacing w:line="312" w:lineRule="auto"/>
        <w:ind w:right="-1" w:firstLine="567"/>
        <w:jc w:val="both"/>
        <w:rPr>
          <w:b/>
          <w:bCs/>
          <w:i/>
          <w:iCs/>
          <w:sz w:val="26"/>
          <w:szCs w:val="26"/>
          <w:lang w:val="vi-VN"/>
        </w:rPr>
      </w:pPr>
      <w:r w:rsidRPr="00762287">
        <w:rPr>
          <w:b/>
          <w:i/>
          <w:sz w:val="26"/>
          <w:szCs w:val="26"/>
        </w:rPr>
        <w:t>a.</w:t>
      </w:r>
      <w:r w:rsidR="00762287">
        <w:rPr>
          <w:b/>
          <w:i/>
          <w:sz w:val="26"/>
          <w:szCs w:val="26"/>
        </w:rPr>
        <w:t xml:space="preserve"> </w:t>
      </w:r>
      <w:r w:rsidRPr="00762287">
        <w:rPr>
          <w:i/>
          <w:sz w:val="26"/>
          <w:szCs w:val="26"/>
          <w:lang w:val="vi-VN"/>
        </w:rPr>
        <w:t>Khái niệm</w:t>
      </w:r>
      <w:r w:rsidRPr="00762287">
        <w:rPr>
          <w:sz w:val="26"/>
          <w:szCs w:val="26"/>
          <w:lang w:val="vi-VN"/>
        </w:rPr>
        <w:t xml:space="preserve"> </w:t>
      </w:r>
      <w:r w:rsidRPr="00762287">
        <w:rPr>
          <w:i/>
          <w:sz w:val="26"/>
          <w:szCs w:val="26"/>
          <w:lang w:val="vi-VN"/>
        </w:rPr>
        <w:t>Dân tộc</w:t>
      </w:r>
      <w:r w:rsidRPr="00762287">
        <w:rPr>
          <w:sz w:val="26"/>
          <w:szCs w:val="26"/>
          <w:lang w:val="vi-VN"/>
        </w:rPr>
        <w:t xml:space="preserve"> </w:t>
      </w:r>
      <w:r w:rsidRPr="00762287">
        <w:rPr>
          <w:sz w:val="26"/>
          <w:szCs w:val="26"/>
        </w:rPr>
        <w:t>(0.5đ)</w:t>
      </w:r>
      <w:r w:rsidR="00762287">
        <w:rPr>
          <w:sz w:val="26"/>
          <w:szCs w:val="26"/>
        </w:rPr>
        <w:t>: D</w:t>
      </w:r>
      <w:r w:rsidRPr="00762287">
        <w:rPr>
          <w:sz w:val="26"/>
          <w:szCs w:val="26"/>
        </w:rPr>
        <w:t xml:space="preserve">ân tộc </w:t>
      </w:r>
      <w:r w:rsidRPr="00762287">
        <w:rPr>
          <w:sz w:val="26"/>
          <w:szCs w:val="26"/>
          <w:lang w:val="vi-VN"/>
        </w:rPr>
        <w:t>là cộng đồng người ổn định, hình thành trong lịch sử tạo lập một quốc gia, trên cơ sở cộng đồng bền vững về: lãnh thổ quốc gia, kinh tế, ngôn ngữ, truyền thống, văn hoá, đặc điểm tâm lý, ý thức về dân tộc và tên gọi của dân tộc</w:t>
      </w:r>
    </w:p>
    <w:p w:rsidR="00776313" w:rsidRPr="00762287" w:rsidRDefault="00776313" w:rsidP="00762287">
      <w:pPr>
        <w:spacing w:line="312" w:lineRule="auto"/>
        <w:ind w:right="-1"/>
        <w:jc w:val="both"/>
        <w:rPr>
          <w:sz w:val="26"/>
          <w:szCs w:val="26"/>
          <w:lang w:val="vi-VN"/>
        </w:rPr>
      </w:pPr>
      <w:r w:rsidRPr="00762287">
        <w:rPr>
          <w:i/>
          <w:sz w:val="26"/>
          <w:szCs w:val="26"/>
        </w:rPr>
        <w:t xml:space="preserve">-  </w:t>
      </w:r>
      <w:r w:rsidRPr="00762287">
        <w:rPr>
          <w:i/>
          <w:sz w:val="26"/>
          <w:szCs w:val="26"/>
          <w:lang w:val="vi-VN"/>
        </w:rPr>
        <w:t>Khái niệm tôn giáo</w:t>
      </w:r>
      <w:r w:rsidRPr="00762287">
        <w:rPr>
          <w:sz w:val="26"/>
          <w:szCs w:val="26"/>
          <w:lang w:val="vi-VN"/>
        </w:rPr>
        <w:t>: Tôn giáo là một hình thức ý thức xã hội, phản ánh hiện thực khách quan, theo quan niệm hoang đường, ảo tưởng phù hợp với tâm lí, hành vi của con người.</w:t>
      </w:r>
    </w:p>
    <w:p w:rsidR="005A7F04" w:rsidRPr="00762287" w:rsidRDefault="00776313" w:rsidP="00762287">
      <w:pPr>
        <w:spacing w:line="312" w:lineRule="auto"/>
        <w:ind w:right="-1" w:firstLine="567"/>
        <w:jc w:val="both"/>
        <w:rPr>
          <w:sz w:val="26"/>
          <w:szCs w:val="26"/>
        </w:rPr>
      </w:pPr>
      <w:r w:rsidRPr="00762287">
        <w:rPr>
          <w:b/>
          <w:bCs/>
          <w:i/>
          <w:iCs/>
          <w:sz w:val="26"/>
          <w:szCs w:val="26"/>
        </w:rPr>
        <w:t>b</w:t>
      </w:r>
      <w:r w:rsidR="00762287">
        <w:rPr>
          <w:b/>
          <w:bCs/>
          <w:i/>
          <w:iCs/>
          <w:sz w:val="26"/>
          <w:szCs w:val="26"/>
        </w:rPr>
        <w:t>.</w:t>
      </w:r>
      <w:r w:rsidR="005A7F04" w:rsidRPr="00762287">
        <w:rPr>
          <w:bCs/>
          <w:i/>
          <w:iCs/>
          <w:sz w:val="26"/>
          <w:szCs w:val="26"/>
        </w:rPr>
        <w:t xml:space="preserve"> </w:t>
      </w:r>
      <w:r w:rsidR="005A7F04" w:rsidRPr="00762287">
        <w:rPr>
          <w:bCs/>
          <w:i/>
          <w:iCs/>
          <w:sz w:val="26"/>
          <w:szCs w:val="26"/>
          <w:lang w:val="vi-VN"/>
        </w:rPr>
        <w:t>Thủ đoạn lợi dụng vấn đề dân tộc, tôn giáo chống phá cách mạng Việt Nam của các thế lực thù địch</w:t>
      </w:r>
      <w:r w:rsidR="00762287">
        <w:rPr>
          <w:bCs/>
          <w:i/>
          <w:iCs/>
          <w:sz w:val="26"/>
          <w:szCs w:val="26"/>
        </w:rPr>
        <w:t xml:space="preserve"> (2đ)</w:t>
      </w:r>
      <w:r w:rsidR="005A7F04" w:rsidRPr="00762287">
        <w:rPr>
          <w:bCs/>
          <w:i/>
          <w:iCs/>
          <w:sz w:val="26"/>
          <w:szCs w:val="26"/>
          <w:lang w:val="vi-VN"/>
        </w:rPr>
        <w:t>.</w:t>
      </w:r>
    </w:p>
    <w:p w:rsidR="005A7F04" w:rsidRPr="00762287" w:rsidRDefault="005A7F04" w:rsidP="00762287">
      <w:pPr>
        <w:spacing w:line="312" w:lineRule="auto"/>
        <w:ind w:right="-1" w:firstLine="567"/>
        <w:jc w:val="both"/>
        <w:rPr>
          <w:sz w:val="26"/>
          <w:szCs w:val="26"/>
        </w:rPr>
      </w:pPr>
      <w:r w:rsidRPr="00762287">
        <w:rPr>
          <w:sz w:val="26"/>
          <w:szCs w:val="26"/>
        </w:rPr>
        <w:t>Thủ đoạn lợi dụng vấn đề dân tộc, tôn giáo chống phá cách mạng Việt nam của các thế lực thù địch rất thâm độc, tinh vi, xảo trá, dễ làm cho người ta tin và làm theo</w:t>
      </w:r>
      <w:r w:rsidRPr="00762287">
        <w:rPr>
          <w:sz w:val="26"/>
          <w:szCs w:val="26"/>
          <w:lang w:val="vi-VN"/>
        </w:rPr>
        <w:t>.</w:t>
      </w:r>
      <w:r w:rsidRPr="00762287">
        <w:rPr>
          <w:sz w:val="26"/>
          <w:szCs w:val="26"/>
        </w:rPr>
        <w:t xml:space="preserve"> Chúng thường sử dụng chiêu bài “nhân quyền”, “dân chủ”, “tự do”; những vấn đề lịch sử để l</w:t>
      </w:r>
      <w:r w:rsidRPr="00762287">
        <w:rPr>
          <w:sz w:val="26"/>
          <w:szCs w:val="26"/>
          <w:lang w:val="vi-VN"/>
        </w:rPr>
        <w:t>ạ</w:t>
      </w:r>
      <w:r w:rsidRPr="00762287">
        <w:rPr>
          <w:sz w:val="26"/>
          <w:szCs w:val="26"/>
        </w:rPr>
        <w:t>i; những đặc điểm văn hoá, tâm lí của đồng bào các dân tộc, các tôn giáo; những khó khăn trong đời sống vật chất, tinh thần của các dân tộc, các tôn giáo; những thiếu sót trong thực hiện chính sách kinh tế – xã hội, chính sách dân tộc, tôn giáo của Đảng, Nhà nước ta để chống phá cách mạng Việt Nam.</w:t>
      </w:r>
    </w:p>
    <w:p w:rsidR="005A7F04" w:rsidRPr="00762287" w:rsidRDefault="005A7F04" w:rsidP="00762287">
      <w:pPr>
        <w:spacing w:line="312" w:lineRule="auto"/>
        <w:ind w:right="-1" w:firstLine="567"/>
        <w:jc w:val="both"/>
        <w:rPr>
          <w:sz w:val="26"/>
          <w:szCs w:val="26"/>
        </w:rPr>
      </w:pPr>
      <w:r w:rsidRPr="00762287">
        <w:rPr>
          <w:sz w:val="26"/>
          <w:szCs w:val="26"/>
        </w:rPr>
        <w:t>Thủ đoạn đó được biểu hiện cụ thể ở các dạng sau:</w:t>
      </w:r>
    </w:p>
    <w:p w:rsidR="005A7F04" w:rsidRPr="00762287" w:rsidRDefault="005A7F04" w:rsidP="00762287">
      <w:pPr>
        <w:spacing w:line="312" w:lineRule="auto"/>
        <w:ind w:right="-1" w:firstLine="567"/>
        <w:jc w:val="both"/>
        <w:rPr>
          <w:sz w:val="26"/>
          <w:szCs w:val="26"/>
        </w:rPr>
      </w:pPr>
      <w:r w:rsidRPr="00762287">
        <w:rPr>
          <w:i/>
          <w:sz w:val="26"/>
          <w:szCs w:val="26"/>
          <w:u w:val="single"/>
        </w:rPr>
        <w:t>Một là</w:t>
      </w:r>
      <w:r w:rsidRPr="00762287">
        <w:rPr>
          <w:sz w:val="26"/>
          <w:szCs w:val="26"/>
        </w:rPr>
        <w:t xml:space="preserve">, chúng tìm mọi cách </w:t>
      </w:r>
      <w:r w:rsidRPr="00762287">
        <w:rPr>
          <w:sz w:val="26"/>
          <w:szCs w:val="26"/>
          <w:lang w:val="vi-VN"/>
        </w:rPr>
        <w:t>x</w:t>
      </w:r>
      <w:r w:rsidRPr="00762287">
        <w:rPr>
          <w:sz w:val="26"/>
          <w:szCs w:val="26"/>
        </w:rPr>
        <w:t>uyên tạc chủ nghĩa Mác – Lênin, tư tưởng Hồ Chí Minh, quan điểm chính sách của Đảng, Nhà nước ta, mà trực tiếp là chính sách dân tộc, tôn giáo của Đảng, Nhà nước ta. Chúng lợi dụng những thiếu sót, sai lầm trong thực hiện chính sách dân tộc, tôn giáo để gây mâu thuẫn, tạo cớ can thiệp vào công việc nội bộ của Việt Nam.</w:t>
      </w:r>
    </w:p>
    <w:p w:rsidR="005A7F04" w:rsidRPr="00762287" w:rsidRDefault="005A7F04" w:rsidP="00762287">
      <w:pPr>
        <w:spacing w:line="312" w:lineRule="auto"/>
        <w:ind w:right="-1" w:firstLine="567"/>
        <w:jc w:val="both"/>
        <w:rPr>
          <w:sz w:val="26"/>
          <w:szCs w:val="26"/>
        </w:rPr>
      </w:pPr>
      <w:r w:rsidRPr="00762287">
        <w:rPr>
          <w:i/>
          <w:sz w:val="26"/>
          <w:szCs w:val="26"/>
          <w:u w:val="single"/>
        </w:rPr>
        <w:t>Hai là</w:t>
      </w:r>
      <w:r w:rsidRPr="00762287">
        <w:rPr>
          <w:sz w:val="26"/>
          <w:szCs w:val="26"/>
        </w:rPr>
        <w:t>, chúng lợi dụng những vấn đề dân tộc, tôn giáo để kích động tư tưởng dân tộc hẹp hòi, dân tộc cực đoan, li khai</w:t>
      </w:r>
      <w:r w:rsidRPr="00762287">
        <w:rPr>
          <w:sz w:val="26"/>
          <w:szCs w:val="26"/>
          <w:lang w:val="vi-VN"/>
        </w:rPr>
        <w:t>,</w:t>
      </w:r>
      <w:r w:rsidRPr="00762287">
        <w:rPr>
          <w:sz w:val="26"/>
          <w:szCs w:val="26"/>
        </w:rPr>
        <w:t xml:space="preserve"> kích động, chia rẽ quan hệ lương -  giáo và giữa các tôn giáo hòng làm suy yếu khối đại đoàn kết dân tộc.</w:t>
      </w:r>
    </w:p>
    <w:p w:rsidR="005A7F04" w:rsidRPr="00762287" w:rsidRDefault="005A7F04" w:rsidP="00762287">
      <w:pPr>
        <w:spacing w:line="312" w:lineRule="auto"/>
        <w:ind w:right="-1" w:firstLine="567"/>
        <w:jc w:val="both"/>
        <w:rPr>
          <w:sz w:val="26"/>
          <w:szCs w:val="26"/>
        </w:rPr>
      </w:pPr>
      <w:r w:rsidRPr="00762287">
        <w:rPr>
          <w:i/>
          <w:sz w:val="26"/>
          <w:szCs w:val="26"/>
          <w:u w:val="single"/>
        </w:rPr>
        <w:lastRenderedPageBreak/>
        <w:t>Ba là</w:t>
      </w:r>
      <w:r w:rsidRPr="00762287">
        <w:rPr>
          <w:sz w:val="26"/>
          <w:szCs w:val="26"/>
        </w:rPr>
        <w:t>, chúng tập trung phá hoại các cơ sở kinh tế, xã hội; mua chuộc, lôi kéo, ép buộc đồng bào các dân tộc, tôn giáo chống đối chính quyền, vượt biên trái phép, gây mất ổn định chính trị – xã hội, bạo loạn, tạo các điểm nóng để vu khống Việt Nam đàn áp các dân tộc, các tôn giáo vi phạm dân chủ, nhân quyền để cô lập, làm suy yếu cách mạng Việt Nam</w:t>
      </w:r>
    </w:p>
    <w:p w:rsidR="005A7F04" w:rsidRPr="00762287" w:rsidRDefault="005A7F04" w:rsidP="00762287">
      <w:pPr>
        <w:spacing w:line="312" w:lineRule="auto"/>
        <w:ind w:right="-1" w:firstLine="567"/>
        <w:jc w:val="both"/>
        <w:rPr>
          <w:sz w:val="26"/>
          <w:szCs w:val="26"/>
        </w:rPr>
      </w:pPr>
      <w:r w:rsidRPr="00762287">
        <w:rPr>
          <w:i/>
          <w:sz w:val="26"/>
          <w:szCs w:val="26"/>
          <w:u w:val="single"/>
        </w:rPr>
        <w:t>Bốn là</w:t>
      </w:r>
      <w:r w:rsidRPr="00762287">
        <w:rPr>
          <w:sz w:val="26"/>
          <w:szCs w:val="26"/>
        </w:rPr>
        <w:t>, chúng tìm mọi cách để xây dựng, nuôi dưỡng các tổ chức phản động người Việt Nam ở nước ngoài; tập hợp, tài trợ, chỉ đạo lực lượng phản động trong các dân tộc, các tôn giáo ở trong nước hoạt động chống phá cách mạng Việt Nam như : truyền đạo trái phép để “tôn giáo hoá” các v</w:t>
      </w:r>
      <w:r w:rsidRPr="00762287">
        <w:rPr>
          <w:sz w:val="26"/>
          <w:szCs w:val="26"/>
          <w:lang w:val="vi-VN"/>
        </w:rPr>
        <w:t>ù</w:t>
      </w:r>
      <w:r w:rsidRPr="00762287">
        <w:rPr>
          <w:sz w:val="26"/>
          <w:szCs w:val="26"/>
        </w:rPr>
        <w:t>ng dân tộc, lôi kéo, tranh giành đồng bào dân tộc, gây đối trọng với Đảng, chính quyền. Điển hình là các vụ bạo loạn ở Tây Nguyên năm 2001, 2004, việc truyền đạo Tin Lành trái phép vào các vùng dân tộc thiểu số ở Tây Bắc, Tây Nguyên.</w:t>
      </w:r>
    </w:p>
    <w:p w:rsidR="00826464" w:rsidRPr="00EF0958" w:rsidRDefault="00EF0958" w:rsidP="00EF0958">
      <w:pPr>
        <w:spacing w:line="312" w:lineRule="auto"/>
        <w:ind w:right="-1" w:firstLine="720"/>
        <w:jc w:val="both"/>
        <w:rPr>
          <w:i/>
          <w:sz w:val="26"/>
          <w:szCs w:val="26"/>
        </w:rPr>
      </w:pPr>
      <w:r>
        <w:rPr>
          <w:b/>
          <w:sz w:val="26"/>
          <w:szCs w:val="26"/>
        </w:rPr>
        <w:t>C</w:t>
      </w:r>
      <w:r w:rsidR="00B05917" w:rsidRPr="00762287">
        <w:rPr>
          <w:b/>
          <w:sz w:val="26"/>
          <w:szCs w:val="26"/>
        </w:rPr>
        <w:t>.</w:t>
      </w:r>
      <w:r w:rsidR="003B2DB5" w:rsidRPr="00762287">
        <w:rPr>
          <w:b/>
          <w:sz w:val="26"/>
          <w:szCs w:val="26"/>
        </w:rPr>
        <w:t xml:space="preserve"> </w:t>
      </w:r>
      <w:r w:rsidR="00B05917" w:rsidRPr="00762287">
        <w:rPr>
          <w:i/>
          <w:sz w:val="26"/>
          <w:szCs w:val="26"/>
        </w:rPr>
        <w:t>Liên hệ trách nhiệm bản thân(2.5đ)</w:t>
      </w:r>
      <w:r w:rsidR="00AB7A8B" w:rsidRPr="00762287">
        <w:rPr>
          <w:sz w:val="26"/>
          <w:szCs w:val="26"/>
        </w:rPr>
        <w:t xml:space="preserve"> </w:t>
      </w:r>
    </w:p>
    <w:p w:rsidR="00EF0958" w:rsidRPr="00762287" w:rsidRDefault="00EF0958" w:rsidP="00EF0958">
      <w:pPr>
        <w:spacing w:line="312" w:lineRule="auto"/>
        <w:ind w:right="-1" w:firstLine="567"/>
        <w:jc w:val="both"/>
        <w:rPr>
          <w:sz w:val="26"/>
          <w:szCs w:val="26"/>
          <w:lang w:val="de-DE"/>
        </w:rPr>
      </w:pPr>
      <w:r w:rsidRPr="00762287">
        <w:rPr>
          <w:sz w:val="26"/>
          <w:szCs w:val="26"/>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EF0958" w:rsidRPr="00762287" w:rsidRDefault="00EF0958" w:rsidP="00EF0958">
      <w:pPr>
        <w:spacing w:line="312" w:lineRule="auto"/>
        <w:ind w:right="-1" w:firstLine="567"/>
        <w:jc w:val="both"/>
        <w:rPr>
          <w:sz w:val="26"/>
          <w:szCs w:val="26"/>
          <w:lang w:val="de-DE"/>
        </w:rPr>
      </w:pPr>
      <w:r w:rsidRPr="00762287">
        <w:rPr>
          <w:sz w:val="26"/>
          <w:szCs w:val="26"/>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EF0958" w:rsidRPr="00762287" w:rsidRDefault="00EF0958" w:rsidP="00EF0958">
      <w:pPr>
        <w:spacing w:line="312" w:lineRule="auto"/>
        <w:ind w:right="-1" w:firstLine="567"/>
        <w:jc w:val="both"/>
        <w:rPr>
          <w:sz w:val="26"/>
          <w:szCs w:val="26"/>
          <w:lang w:val="de-DE"/>
        </w:rPr>
      </w:pPr>
      <w:r w:rsidRPr="00762287">
        <w:rPr>
          <w:sz w:val="26"/>
          <w:szCs w:val="26"/>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vững chắc độc lập chủ quyền toàn vẹn lãnh thổ của tổ quốc, thực hiện nghiêm chỉnh luật biên giới quốc gia của nước cộng hoà XHCN Việt Nam</w:t>
      </w:r>
    </w:p>
    <w:p w:rsidR="00FE2063" w:rsidRPr="00630748" w:rsidRDefault="00FE2063" w:rsidP="00FE2063">
      <w:pPr>
        <w:tabs>
          <w:tab w:val="left" w:pos="327"/>
        </w:tabs>
        <w:spacing w:line="312" w:lineRule="auto"/>
        <w:ind w:right="-1"/>
        <w:jc w:val="both"/>
        <w:rPr>
          <w:sz w:val="26"/>
          <w:szCs w:val="26"/>
        </w:rPr>
      </w:pPr>
      <w:r>
        <w:rPr>
          <w:sz w:val="26"/>
          <w:szCs w:val="26"/>
        </w:rPr>
        <w:t>-</w:t>
      </w:r>
      <w:r w:rsidRPr="00630748">
        <w:rPr>
          <w:sz w:val="26"/>
          <w:szCs w:val="26"/>
        </w:rPr>
        <w:t xml:space="preserve"> Phát hiện những tổ chức, người có hành vi tuyên truyền lôi kéo sinh viên tham gia các hoạt động trái qui định của pháp luật nhằm chống lại Đảng, Nhà nước. Những địa điểm tổ chức, đối tượng tham gia hoạt động tệ nạn xã hội. Các đối tượng, băng nhóm tổ chức tội phạm để báo cho lãnh đạo nhà trường, chính quyền và cơ quan bảo vệ pháp luật biết, có ý thức bảo vệ bí mật Nhà nước.</w:t>
      </w:r>
    </w:p>
    <w:p w:rsidR="00FE2063" w:rsidRPr="00630748" w:rsidRDefault="00FE2063" w:rsidP="00FE2063">
      <w:pPr>
        <w:tabs>
          <w:tab w:val="left" w:pos="327"/>
        </w:tabs>
        <w:spacing w:line="312" w:lineRule="auto"/>
        <w:ind w:right="-1"/>
        <w:jc w:val="both"/>
        <w:rPr>
          <w:sz w:val="26"/>
          <w:szCs w:val="26"/>
        </w:rPr>
      </w:pPr>
      <w:r>
        <w:rPr>
          <w:sz w:val="26"/>
          <w:szCs w:val="26"/>
        </w:rPr>
        <w:tab/>
        <w:t>-</w:t>
      </w:r>
      <w:bookmarkStart w:id="0" w:name="_GoBack"/>
      <w:bookmarkEnd w:id="0"/>
      <w:r w:rsidRPr="00630748">
        <w:rPr>
          <w:sz w:val="26"/>
          <w:szCs w:val="26"/>
        </w:rPr>
        <w:t xml:space="preserve"> Tham gia xây dựng nếp sống văn minh trật tự ngay trong nhà trường, kí túc xá, khu dân cư mà mình sinh sống, chấp hành nghiêm chỉnh luật giao thông đường bộ, giữ gìn trật tự, vệ sinh ở nơi công cộng, bảo vệ môi trường, giúp đỡ các cơ quan chuyên trách trong bảo vệ an ninh quốc gia, giữ gìn trật tự, an toàn xã hội.</w:t>
      </w:r>
    </w:p>
    <w:p w:rsidR="00EF0958" w:rsidRPr="00762287" w:rsidRDefault="00FE2063" w:rsidP="00FE2063">
      <w:pPr>
        <w:spacing w:line="312" w:lineRule="auto"/>
        <w:ind w:right="-1"/>
        <w:jc w:val="both"/>
        <w:rPr>
          <w:sz w:val="26"/>
          <w:szCs w:val="26"/>
        </w:rPr>
      </w:pPr>
      <w:r w:rsidRPr="00630748">
        <w:rPr>
          <w:sz w:val="26"/>
          <w:szCs w:val="26"/>
        </w:rPr>
        <w:t>- Tích cực học tập nâng cao trình độ mọi mặt để có thể cống hiến cao nhất những khả năng của mình góp phần xây dựng thành công chủ nghĩa xã hội ở nước ta.</w:t>
      </w:r>
    </w:p>
    <w:p w:rsidR="003B2DB5" w:rsidRPr="00762287" w:rsidRDefault="003B2DB5" w:rsidP="00762287">
      <w:pPr>
        <w:spacing w:line="312" w:lineRule="auto"/>
        <w:ind w:right="-1"/>
        <w:jc w:val="both"/>
        <w:rPr>
          <w:sz w:val="26"/>
          <w:szCs w:val="26"/>
        </w:rPr>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lastRenderedPageBreak/>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244"/>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E05E5B" w:rsidRDefault="00E05E5B" w:rsidP="0039639C">
                  <w:pPr>
                    <w:jc w:val="center"/>
                    <w:rPr>
                      <w:rFonts w:cs="Arial"/>
                      <w:b/>
                    </w:rPr>
                  </w:pPr>
                  <w:r>
                    <w:rPr>
                      <w:rFonts w:cs="Arial"/>
                    </w:rPr>
                    <w:lastRenderedPageBreak/>
                    <w:t xml:space="preserve"> </w:t>
                  </w:r>
                  <w:r w:rsidR="00D07595" w:rsidRPr="00E05E5B">
                    <w:rPr>
                      <w:rFonts w:cs="Arial"/>
                    </w:rPr>
                    <w:t>UBND THÀNH PHỐ HỒ CHÍ MINH</w:t>
                  </w:r>
                </w:p>
              </w:tc>
              <w:tc>
                <w:tcPr>
                  <w:tcW w:w="0" w:type="auto"/>
                </w:tcPr>
                <w:p w:rsidR="00D07595" w:rsidRPr="00E05E5B" w:rsidRDefault="00D07595" w:rsidP="0039639C">
                  <w:pPr>
                    <w:ind w:right="-25"/>
                    <w:jc w:val="center"/>
                    <w:rPr>
                      <w:rFonts w:cs="Arial"/>
                      <w:b/>
                    </w:rPr>
                  </w:pPr>
                  <w:r w:rsidRPr="00E05E5B">
                    <w:rPr>
                      <w:rFonts w:cs="Arial"/>
                      <w:b/>
                    </w:rPr>
                    <w:t>CỘNG HÒA XÃ HỘI  CHỦ NGHĨA VIỆT NAM</w:t>
                  </w:r>
                </w:p>
              </w:tc>
            </w:tr>
            <w:tr w:rsidR="00D07595" w:rsidRPr="00326BC7" w:rsidTr="0039639C">
              <w:trPr>
                <w:trHeight w:val="361"/>
                <w:jc w:val="center"/>
              </w:trPr>
              <w:tc>
                <w:tcPr>
                  <w:tcW w:w="4533" w:type="dxa"/>
                </w:tcPr>
                <w:p w:rsidR="00D07595" w:rsidRPr="00326BC7" w:rsidRDefault="00D07595" w:rsidP="00E05E5B">
                  <w:pPr>
                    <w:ind w:right="-186"/>
                    <w:rPr>
                      <w:rFonts w:cs="Arial"/>
                      <w:b/>
                      <w:sz w:val="26"/>
                      <w:szCs w:val="26"/>
                    </w:rPr>
                  </w:pPr>
                  <w:r w:rsidRPr="00326BC7">
                    <w:rPr>
                      <w:rFonts w:cs="Arial"/>
                      <w:b/>
                      <w:sz w:val="26"/>
                      <w:szCs w:val="26"/>
                    </w:rPr>
                    <w:t xml:space="preserve">TRƯỜNG CAO ĐẲNG </w:t>
                  </w:r>
                  <w:r w:rsidR="00E05E5B" w:rsidRPr="00326BC7">
                    <w:rPr>
                      <w:rFonts w:cs="Arial"/>
                      <w:b/>
                      <w:spacing w:val="-6"/>
                      <w:sz w:val="26"/>
                      <w:szCs w:val="26"/>
                    </w:rPr>
                    <w:t>LÝ TỰ TRỌNG</w:t>
                  </w:r>
                </w:p>
              </w:tc>
              <w:tc>
                <w:tcPr>
                  <w:tcW w:w="0" w:type="auto"/>
                </w:tcPr>
                <w:p w:rsidR="00D07595" w:rsidRPr="00E05E5B" w:rsidRDefault="00D07595" w:rsidP="0039639C">
                  <w:pPr>
                    <w:jc w:val="center"/>
                    <w:rPr>
                      <w:rFonts w:cs="Arial"/>
                      <w:b/>
                      <w:sz w:val="26"/>
                      <w:szCs w:val="26"/>
                    </w:rPr>
                  </w:pPr>
                  <w:r w:rsidRPr="00E05E5B">
                    <w:rPr>
                      <w:noProof/>
                      <w:sz w:val="26"/>
                      <w:szCs w:val="26"/>
                    </w:rPr>
                    <mc:AlternateContent>
                      <mc:Choice Requires="wps">
                        <w:drawing>
                          <wp:anchor distT="4294967295" distB="4294967295" distL="114300" distR="114300" simplePos="0" relativeHeight="251662336" behindDoc="0" locked="0" layoutInCell="1" allowOverlap="1" wp14:anchorId="4944CBD9" wp14:editId="6F4D326C">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E05E5B">
                    <w:rPr>
                      <w:rFonts w:cs="Arial"/>
                      <w:b/>
                      <w:sz w:val="26"/>
                      <w:szCs w:val="26"/>
                    </w:rPr>
                    <w:t>Độc lập - Tự do - Hạnh phúc</w:t>
                  </w:r>
                </w:p>
              </w:tc>
            </w:tr>
            <w:tr w:rsidR="00D07595" w:rsidRPr="00326BC7" w:rsidTr="0039639C">
              <w:trPr>
                <w:trHeight w:val="345"/>
                <w:jc w:val="center"/>
              </w:trPr>
              <w:tc>
                <w:tcPr>
                  <w:tcW w:w="4533" w:type="dxa"/>
                </w:tcPr>
                <w:p w:rsidR="00D07595" w:rsidRPr="00326BC7" w:rsidRDefault="00E05E5B" w:rsidP="0039639C">
                  <w:pPr>
                    <w:jc w:val="center"/>
                    <w:rPr>
                      <w:rFonts w:cs="Arial"/>
                      <w:b/>
                      <w:sz w:val="26"/>
                      <w:szCs w:val="26"/>
                    </w:rPr>
                  </w:pPr>
                  <w:r>
                    <w:rPr>
                      <w:rFonts w:cs="Arial"/>
                      <w:b/>
                      <w:spacing w:val="-6"/>
                      <w:sz w:val="26"/>
                      <w:szCs w:val="26"/>
                    </w:rPr>
                    <w:t>THÀNH PHỐ</w:t>
                  </w:r>
                  <w:r w:rsidR="00D07595" w:rsidRPr="00326BC7">
                    <w:rPr>
                      <w:rFonts w:cs="Arial"/>
                      <w:b/>
                      <w:spacing w:val="-6"/>
                      <w:sz w:val="26"/>
                      <w:szCs w:val="26"/>
                    </w:rPr>
                    <w:t xml:space="preserve">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824865</wp:posOffset>
                            </wp:positionH>
                            <wp:positionV relativeFrom="paragraph">
                              <wp:posOffset>20320</wp:posOffset>
                            </wp:positionV>
                            <wp:extent cx="1095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5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64.95pt;margin-top:1.6pt;width:8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E05E5B">
        <w:rPr>
          <w:b/>
          <w:color w:val="000000" w:themeColor="text1"/>
          <w:sz w:val="26"/>
        </w:rPr>
        <w:t>7</w:t>
      </w:r>
      <w:r w:rsidRPr="00EE27C8">
        <w:rPr>
          <w:b/>
          <w:color w:val="000000" w:themeColor="text1"/>
          <w:sz w:val="26"/>
        </w:rPr>
        <w:t xml:space="preserve"> – 201</w:t>
      </w:r>
      <w:r w:rsidR="00E05E5B">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762287">
      <w:pgSz w:w="11907" w:h="16839" w:code="9"/>
      <w:pgMar w:top="567"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DC3" w:rsidRDefault="00726DC3" w:rsidP="00C668D9">
      <w:r>
        <w:separator/>
      </w:r>
    </w:p>
  </w:endnote>
  <w:endnote w:type="continuationSeparator" w:id="0">
    <w:p w:rsidR="00726DC3" w:rsidRDefault="00726DC3"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DC3" w:rsidRDefault="00726DC3" w:rsidP="00C668D9">
      <w:r>
        <w:separator/>
      </w:r>
    </w:p>
  </w:footnote>
  <w:footnote w:type="continuationSeparator" w:id="0">
    <w:p w:rsidR="00726DC3" w:rsidRDefault="00726DC3"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B3616F"/>
    <w:multiLevelType w:val="hybridMultilevel"/>
    <w:tmpl w:val="CEE26FDC"/>
    <w:lvl w:ilvl="0" w:tplc="95AC8152">
      <w:start w:val="1"/>
      <w:numFmt w:val="bullet"/>
      <w:lvlText w:val="-"/>
      <w:lvlJc w:val="left"/>
      <w:pPr>
        <w:tabs>
          <w:tab w:val="num" w:pos="967"/>
        </w:tabs>
        <w:ind w:left="967" w:hanging="360"/>
      </w:pPr>
      <w:rPr>
        <w:rFonts w:ascii="Times New Roman" w:eastAsia="Times New Roman" w:hAnsi="Times New Roman" w:cs="Times New Roman" w:hint="default"/>
      </w:rPr>
    </w:lvl>
    <w:lvl w:ilvl="1" w:tplc="04090003" w:tentative="1">
      <w:start w:val="1"/>
      <w:numFmt w:val="bullet"/>
      <w:lvlText w:val="o"/>
      <w:lvlJc w:val="left"/>
      <w:pPr>
        <w:tabs>
          <w:tab w:val="num" w:pos="1687"/>
        </w:tabs>
        <w:ind w:left="1687" w:hanging="360"/>
      </w:pPr>
      <w:rPr>
        <w:rFonts w:ascii="Courier New" w:hAnsi="Courier New" w:cs="Courier New" w:hint="default"/>
      </w:rPr>
    </w:lvl>
    <w:lvl w:ilvl="2" w:tplc="04090005" w:tentative="1">
      <w:start w:val="1"/>
      <w:numFmt w:val="bullet"/>
      <w:lvlText w:val=""/>
      <w:lvlJc w:val="left"/>
      <w:pPr>
        <w:tabs>
          <w:tab w:val="num" w:pos="2407"/>
        </w:tabs>
        <w:ind w:left="2407" w:hanging="360"/>
      </w:pPr>
      <w:rPr>
        <w:rFonts w:ascii="Wingdings" w:hAnsi="Wingdings" w:hint="default"/>
      </w:rPr>
    </w:lvl>
    <w:lvl w:ilvl="3" w:tplc="04090001" w:tentative="1">
      <w:start w:val="1"/>
      <w:numFmt w:val="bullet"/>
      <w:lvlText w:val=""/>
      <w:lvlJc w:val="left"/>
      <w:pPr>
        <w:tabs>
          <w:tab w:val="num" w:pos="3127"/>
        </w:tabs>
        <w:ind w:left="3127" w:hanging="360"/>
      </w:pPr>
      <w:rPr>
        <w:rFonts w:ascii="Symbol" w:hAnsi="Symbol" w:hint="default"/>
      </w:rPr>
    </w:lvl>
    <w:lvl w:ilvl="4" w:tplc="04090003" w:tentative="1">
      <w:start w:val="1"/>
      <w:numFmt w:val="bullet"/>
      <w:lvlText w:val="o"/>
      <w:lvlJc w:val="left"/>
      <w:pPr>
        <w:tabs>
          <w:tab w:val="num" w:pos="3847"/>
        </w:tabs>
        <w:ind w:left="3847" w:hanging="360"/>
      </w:pPr>
      <w:rPr>
        <w:rFonts w:ascii="Courier New" w:hAnsi="Courier New" w:cs="Courier New" w:hint="default"/>
      </w:rPr>
    </w:lvl>
    <w:lvl w:ilvl="5" w:tplc="04090005" w:tentative="1">
      <w:start w:val="1"/>
      <w:numFmt w:val="bullet"/>
      <w:lvlText w:val=""/>
      <w:lvlJc w:val="left"/>
      <w:pPr>
        <w:tabs>
          <w:tab w:val="num" w:pos="4567"/>
        </w:tabs>
        <w:ind w:left="4567" w:hanging="360"/>
      </w:pPr>
      <w:rPr>
        <w:rFonts w:ascii="Wingdings" w:hAnsi="Wingdings" w:hint="default"/>
      </w:rPr>
    </w:lvl>
    <w:lvl w:ilvl="6" w:tplc="04090001" w:tentative="1">
      <w:start w:val="1"/>
      <w:numFmt w:val="bullet"/>
      <w:lvlText w:val=""/>
      <w:lvlJc w:val="left"/>
      <w:pPr>
        <w:tabs>
          <w:tab w:val="num" w:pos="5287"/>
        </w:tabs>
        <w:ind w:left="5287" w:hanging="360"/>
      </w:pPr>
      <w:rPr>
        <w:rFonts w:ascii="Symbol" w:hAnsi="Symbol" w:hint="default"/>
      </w:rPr>
    </w:lvl>
    <w:lvl w:ilvl="7" w:tplc="04090003" w:tentative="1">
      <w:start w:val="1"/>
      <w:numFmt w:val="bullet"/>
      <w:lvlText w:val="o"/>
      <w:lvlJc w:val="left"/>
      <w:pPr>
        <w:tabs>
          <w:tab w:val="num" w:pos="6007"/>
        </w:tabs>
        <w:ind w:left="6007" w:hanging="360"/>
      </w:pPr>
      <w:rPr>
        <w:rFonts w:ascii="Courier New" w:hAnsi="Courier New" w:cs="Courier New" w:hint="default"/>
      </w:rPr>
    </w:lvl>
    <w:lvl w:ilvl="8" w:tplc="04090005" w:tentative="1">
      <w:start w:val="1"/>
      <w:numFmt w:val="bullet"/>
      <w:lvlText w:val=""/>
      <w:lvlJc w:val="left"/>
      <w:pPr>
        <w:tabs>
          <w:tab w:val="num" w:pos="6727"/>
        </w:tabs>
        <w:ind w:left="6727" w:hanging="360"/>
      </w:pPr>
      <w:rPr>
        <w:rFonts w:ascii="Wingdings" w:hAnsi="Wingdings" w:hint="default"/>
      </w:rPr>
    </w:lvl>
  </w:abstractNum>
  <w:abstractNum w:abstractNumId="1">
    <w:nsid w:val="5550266A"/>
    <w:multiLevelType w:val="hybridMultilevel"/>
    <w:tmpl w:val="0840BFD4"/>
    <w:lvl w:ilvl="0" w:tplc="04090001">
      <w:start w:val="1"/>
      <w:numFmt w:val="bullet"/>
      <w:lvlText w:val=""/>
      <w:lvlJc w:val="left"/>
      <w:pPr>
        <w:tabs>
          <w:tab w:val="num" w:pos="720"/>
        </w:tabs>
        <w:ind w:left="720" w:hanging="360"/>
      </w:pPr>
      <w:rPr>
        <w:rFonts w:ascii="Symbol" w:hAnsi="Symbol" w:hint="default"/>
      </w:rPr>
    </w:lvl>
    <w:lvl w:ilvl="1" w:tplc="B1CEACB6">
      <w:start w:val="1"/>
      <w:numFmt w:val="decimal"/>
      <w:lvlText w:val="%2."/>
      <w:lvlJc w:val="right"/>
      <w:pPr>
        <w:tabs>
          <w:tab w:val="num" w:pos="180"/>
        </w:tabs>
        <w:ind w:left="180" w:hanging="180"/>
      </w:pPr>
      <w:rPr>
        <w:rFonts w:ascii="Times New Roman" w:eastAsia="Times New Roman" w:hAnsi="Times New Roman" w:cs="Times New Roman"/>
      </w:rPr>
    </w:lvl>
    <w:lvl w:ilvl="2" w:tplc="0409000F">
      <w:start w:val="1"/>
      <w:numFmt w:val="decimal"/>
      <w:lvlText w:val="%3."/>
      <w:lvlJc w:val="left"/>
      <w:pPr>
        <w:tabs>
          <w:tab w:val="num" w:pos="360"/>
        </w:tabs>
        <w:ind w:left="360" w:hanging="360"/>
      </w:pPr>
      <w:rPr>
        <w:rFonts w:hint="default"/>
      </w:rPr>
    </w:lvl>
    <w:lvl w:ilvl="3" w:tplc="1750B956">
      <w:start w:val="1"/>
      <w:numFmt w:val="bullet"/>
      <w:lvlText w:val="."/>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46B7E65"/>
    <w:multiLevelType w:val="hybridMultilevel"/>
    <w:tmpl w:val="16787D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760"/>
    <w:rsid w:val="000718CC"/>
    <w:rsid w:val="000829FA"/>
    <w:rsid w:val="000B28AE"/>
    <w:rsid w:val="000C6CA6"/>
    <w:rsid w:val="000E3773"/>
    <w:rsid w:val="00125807"/>
    <w:rsid w:val="00134BCB"/>
    <w:rsid w:val="001D64E2"/>
    <w:rsid w:val="001E7268"/>
    <w:rsid w:val="001F2B4A"/>
    <w:rsid w:val="00242C0B"/>
    <w:rsid w:val="00361D83"/>
    <w:rsid w:val="003B2DB5"/>
    <w:rsid w:val="00404505"/>
    <w:rsid w:val="00462998"/>
    <w:rsid w:val="00487F3E"/>
    <w:rsid w:val="004B0343"/>
    <w:rsid w:val="0051665E"/>
    <w:rsid w:val="0051731A"/>
    <w:rsid w:val="00582F87"/>
    <w:rsid w:val="0059650C"/>
    <w:rsid w:val="005A7F04"/>
    <w:rsid w:val="005B3187"/>
    <w:rsid w:val="00623170"/>
    <w:rsid w:val="006349D9"/>
    <w:rsid w:val="00663503"/>
    <w:rsid w:val="00692411"/>
    <w:rsid w:val="006B6936"/>
    <w:rsid w:val="00726DC3"/>
    <w:rsid w:val="00762287"/>
    <w:rsid w:val="00776313"/>
    <w:rsid w:val="007970CF"/>
    <w:rsid w:val="007F0225"/>
    <w:rsid w:val="00817EBF"/>
    <w:rsid w:val="00826464"/>
    <w:rsid w:val="008E0412"/>
    <w:rsid w:val="008E1802"/>
    <w:rsid w:val="009118F2"/>
    <w:rsid w:val="00935BA2"/>
    <w:rsid w:val="00937CBB"/>
    <w:rsid w:val="009537BE"/>
    <w:rsid w:val="009846E2"/>
    <w:rsid w:val="009D5E4F"/>
    <w:rsid w:val="009E5128"/>
    <w:rsid w:val="00A26F39"/>
    <w:rsid w:val="00A405EB"/>
    <w:rsid w:val="00A92A20"/>
    <w:rsid w:val="00AB7A8B"/>
    <w:rsid w:val="00B05917"/>
    <w:rsid w:val="00C2738D"/>
    <w:rsid w:val="00C668D9"/>
    <w:rsid w:val="00CE17EC"/>
    <w:rsid w:val="00D07595"/>
    <w:rsid w:val="00D613C1"/>
    <w:rsid w:val="00DB419C"/>
    <w:rsid w:val="00E05E5B"/>
    <w:rsid w:val="00E823F6"/>
    <w:rsid w:val="00EB0404"/>
    <w:rsid w:val="00EE506A"/>
    <w:rsid w:val="00EF0958"/>
    <w:rsid w:val="00F07E25"/>
    <w:rsid w:val="00FA0A5E"/>
    <w:rsid w:val="00FA5483"/>
    <w:rsid w:val="00FC2C96"/>
    <w:rsid w:val="00FE1B40"/>
    <w:rsid w:val="00FE20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qFormat/>
    <w:rsid w:val="00C2738D"/>
    <w:pPr>
      <w:ind w:left="720"/>
      <w:contextualSpacing/>
    </w:pPr>
  </w:style>
  <w:style w:type="paragraph" w:styleId="BodyTextIndent2">
    <w:name w:val="Body Text Indent 2"/>
    <w:basedOn w:val="Normal"/>
    <w:link w:val="BodyTextIndent2Char"/>
    <w:rsid w:val="00C2738D"/>
    <w:pPr>
      <w:spacing w:after="120" w:line="480" w:lineRule="auto"/>
      <w:ind w:left="360"/>
    </w:pPr>
  </w:style>
  <w:style w:type="character" w:customStyle="1" w:styleId="BodyTextIndent2Char">
    <w:name w:val="Body Text Indent 2 Char"/>
    <w:basedOn w:val="DefaultParagraphFont"/>
    <w:link w:val="BodyTextIndent2"/>
    <w:rsid w:val="00C2738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qFormat/>
    <w:rsid w:val="00C2738D"/>
    <w:pPr>
      <w:ind w:left="720"/>
      <w:contextualSpacing/>
    </w:pPr>
  </w:style>
  <w:style w:type="paragraph" w:styleId="BodyTextIndent2">
    <w:name w:val="Body Text Indent 2"/>
    <w:basedOn w:val="Normal"/>
    <w:link w:val="BodyTextIndent2Char"/>
    <w:rsid w:val="00C2738D"/>
    <w:pPr>
      <w:spacing w:after="120" w:line="480" w:lineRule="auto"/>
      <w:ind w:left="360"/>
    </w:pPr>
  </w:style>
  <w:style w:type="character" w:customStyle="1" w:styleId="BodyTextIndent2Char">
    <w:name w:val="Body Text Indent 2 Char"/>
    <w:basedOn w:val="DefaultParagraphFont"/>
    <w:link w:val="BodyTextIndent2"/>
    <w:rsid w:val="00C2738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6</Pages>
  <Words>1756</Words>
  <Characters>10013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7</cp:revision>
  <cp:lastPrinted>2008-06-26T18:58:00Z</cp:lastPrinted>
  <dcterms:created xsi:type="dcterms:W3CDTF">2017-12-11T02:21:00Z</dcterms:created>
  <dcterms:modified xsi:type="dcterms:W3CDTF">2017-12-15T14:10:00Z</dcterms:modified>
</cp:coreProperties>
</file>